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88" w:rsidRDefault="00B50A88" w:rsidP="00B50A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B50A88" w:rsidRPr="005E7F1B" w:rsidRDefault="00B50A88" w:rsidP="00B50A88">
      <w:pPr>
        <w:spacing w:after="60"/>
        <w:jc w:val="center"/>
        <w:rPr>
          <w:rFonts w:ascii="Times New Roman" w:hAnsi="Times New Roman"/>
          <w:lang w:val="ru-RU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B50A88" w:rsidRPr="00491993" w:rsidRDefault="00B50A88" w:rsidP="00B50A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5"/>
        <w:gridCol w:w="865"/>
        <w:gridCol w:w="240"/>
        <w:gridCol w:w="76"/>
        <w:gridCol w:w="336"/>
        <w:gridCol w:w="1065"/>
        <w:gridCol w:w="939"/>
        <w:gridCol w:w="274"/>
        <w:gridCol w:w="149"/>
        <w:gridCol w:w="820"/>
        <w:gridCol w:w="446"/>
        <w:gridCol w:w="250"/>
        <w:gridCol w:w="1528"/>
        <w:gridCol w:w="274"/>
        <w:gridCol w:w="1469"/>
      </w:tblGrid>
      <w:tr w:rsidR="00B50A88" w:rsidRPr="00D770BC" w:rsidTr="009672AF">
        <w:trPr>
          <w:trHeight w:val="406"/>
        </w:trPr>
        <w:tc>
          <w:tcPr>
            <w:tcW w:w="6328" w:type="dxa"/>
            <w:gridSpan w:val="8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6827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Др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Ана Ковачевић</w:t>
            </w:r>
          </w:p>
        </w:tc>
      </w:tr>
      <w:tr w:rsidR="00B50A88" w:rsidRPr="00D770BC" w:rsidTr="009672AF">
        <w:trPr>
          <w:trHeight w:val="406"/>
        </w:trPr>
        <w:tc>
          <w:tcPr>
            <w:tcW w:w="6328" w:type="dxa"/>
            <w:gridSpan w:val="8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6827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Ванредни професор</w:t>
            </w:r>
          </w:p>
        </w:tc>
      </w:tr>
      <w:tr w:rsidR="00B50A88" w:rsidRPr="005E7F1B" w:rsidTr="009672AF">
        <w:trPr>
          <w:trHeight w:val="406"/>
        </w:trPr>
        <w:tc>
          <w:tcPr>
            <w:tcW w:w="6328" w:type="dxa"/>
            <w:gridSpan w:val="8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74072E">
              <w:rPr>
                <w:rFonts w:ascii="Times New Roman" w:hAnsi="Times New Roman"/>
                <w:b/>
                <w:sz w:val="16"/>
                <w:szCs w:val="16"/>
              </w:rPr>
              <w:t xml:space="preserve"> или непуним </w:t>
            </w: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6827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 у Београду - Факултет безбедности; 21.06.2004.</w:t>
            </w:r>
          </w:p>
        </w:tc>
      </w:tr>
      <w:tr w:rsidR="00B50A88" w:rsidRPr="00D770BC" w:rsidTr="009672AF">
        <w:trPr>
          <w:trHeight w:val="406"/>
        </w:trPr>
        <w:tc>
          <w:tcPr>
            <w:tcW w:w="6328" w:type="dxa"/>
            <w:gridSpan w:val="8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6827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Информатика</w:t>
            </w: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B50A88" w:rsidRPr="005E7F1B" w:rsidTr="009672AF">
        <w:trPr>
          <w:trHeight w:val="406"/>
        </w:trPr>
        <w:tc>
          <w:tcPr>
            <w:tcW w:w="2679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911" w:type="dxa"/>
            <w:gridSpan w:val="2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3252" w:type="dxa"/>
            <w:gridSpan w:val="4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Научна или уметничка о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уметничка или стручна област</w:t>
            </w:r>
          </w:p>
        </w:tc>
      </w:tr>
      <w:tr w:rsidR="00B50A88" w:rsidRPr="00D770BC" w:rsidTr="009672AF">
        <w:trPr>
          <w:trHeight w:val="406"/>
        </w:trPr>
        <w:tc>
          <w:tcPr>
            <w:tcW w:w="2679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1911" w:type="dxa"/>
            <w:gridSpan w:val="2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21.12.2015</w:t>
            </w:r>
          </w:p>
        </w:tc>
        <w:tc>
          <w:tcPr>
            <w:tcW w:w="3252" w:type="dxa"/>
            <w:gridSpan w:val="4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Факултет безбедности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Информатика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0A88" w:rsidRPr="00D770BC" w:rsidTr="009672AF">
        <w:trPr>
          <w:trHeight w:val="406"/>
        </w:trPr>
        <w:tc>
          <w:tcPr>
            <w:tcW w:w="2679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1911" w:type="dxa"/>
            <w:gridSpan w:val="2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15.06.2010.</w:t>
            </w:r>
          </w:p>
        </w:tc>
        <w:tc>
          <w:tcPr>
            <w:tcW w:w="3252" w:type="dxa"/>
            <w:gridSpan w:val="4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Факултет организационих наука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Софтверско инжењерство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0A88" w:rsidRPr="00D770BC" w:rsidTr="009672AF">
        <w:trPr>
          <w:trHeight w:val="406"/>
        </w:trPr>
        <w:tc>
          <w:tcPr>
            <w:tcW w:w="2679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1911" w:type="dxa"/>
            <w:gridSpan w:val="2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29.12.2003</w:t>
            </w:r>
          </w:p>
        </w:tc>
        <w:tc>
          <w:tcPr>
            <w:tcW w:w="3252" w:type="dxa"/>
            <w:gridSpan w:val="4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Eлектротехнички факултет 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Софтверски системи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0A88" w:rsidRPr="00D770BC" w:rsidTr="009672AF">
        <w:trPr>
          <w:trHeight w:val="406"/>
        </w:trPr>
        <w:tc>
          <w:tcPr>
            <w:tcW w:w="2679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1911" w:type="dxa"/>
            <w:gridSpan w:val="2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22.10.1993</w:t>
            </w:r>
          </w:p>
        </w:tc>
        <w:tc>
          <w:tcPr>
            <w:tcW w:w="3252" w:type="dxa"/>
            <w:gridSpan w:val="4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Eлектротехнички факултет </w:t>
            </w:r>
          </w:p>
        </w:tc>
        <w:tc>
          <w:tcPr>
            <w:tcW w:w="2530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Електроенергетски системи</w:t>
            </w:r>
          </w:p>
        </w:tc>
        <w:tc>
          <w:tcPr>
            <w:tcW w:w="2783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74072E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74072E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B50A88" w:rsidRPr="00D770BC" w:rsidTr="009672AF">
        <w:trPr>
          <w:trHeight w:val="781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,2,3...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Ознака предмета</w:t>
            </w: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iCs/>
                <w:sz w:val="16"/>
                <w:szCs w:val="16"/>
                <w:lang w:val="en-GB"/>
              </w:rPr>
              <w:t>Назив предмета</w:t>
            </w:r>
            <w:r w:rsidRPr="00D770BC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Вид наставе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iCs/>
                <w:sz w:val="16"/>
                <w:szCs w:val="16"/>
                <w:lang w:val="en-GB"/>
              </w:rPr>
              <w:t xml:space="preserve">Назив студијског програма 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iCs/>
                <w:sz w:val="16"/>
                <w:szCs w:val="16"/>
                <w:lang w:val="en-GB"/>
              </w:rPr>
              <w:t>В</w:t>
            </w:r>
            <w:r w:rsidRPr="00D770BC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D770BC">
              <w:rPr>
                <w:rFonts w:ascii="Times New Roman" w:hAnsi="Times New Roman"/>
                <w:iCs/>
                <w:sz w:val="16"/>
                <w:szCs w:val="16"/>
                <w:lang w:val="en-GB"/>
              </w:rPr>
              <w:t>ОСС, ССС, ОАС, МСС, МАС, САС)</w:t>
            </w:r>
          </w:p>
        </w:tc>
      </w:tr>
      <w:tr w:rsidR="00B50A88" w:rsidRPr="00D770BC" w:rsidTr="009672AF">
        <w:trPr>
          <w:trHeight w:val="406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1.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Информатика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6819C6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OАС</w:t>
            </w:r>
          </w:p>
        </w:tc>
      </w:tr>
      <w:tr w:rsidR="00B50A88" w:rsidRPr="00D770BC" w:rsidTr="009672AF">
        <w:trPr>
          <w:trHeight w:val="406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Безбедност информација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6819C6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B50A88" w:rsidRPr="00D770BC" w:rsidTr="009672AF">
        <w:trPr>
          <w:trHeight w:val="406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4.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Информационе технологије и управљање ванредним ситуацијама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6819C6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B50A88" w:rsidRPr="00D770BC" w:rsidTr="009672AF">
        <w:trPr>
          <w:trHeight w:val="406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5.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Високотехнолошки криминал и сајбер безбедност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6819C6" w:rsidRDefault="00B50A88" w:rsidP="009672AF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Студије наука безбедности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B50A88" w:rsidRPr="00D770BC" w:rsidTr="009672AF">
        <w:trPr>
          <w:trHeight w:val="406"/>
        </w:trPr>
        <w:tc>
          <w:tcPr>
            <w:tcW w:w="1100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</w:rPr>
            </w:pPr>
            <w:r w:rsidRPr="00D770BC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459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3918" w:type="dxa"/>
            <w:gridSpan w:val="6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Увод у форензику</w:t>
            </w:r>
          </w:p>
        </w:tc>
        <w:tc>
          <w:tcPr>
            <w:tcW w:w="2098" w:type="dxa"/>
            <w:gridSpan w:val="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П+В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819C6">
              <w:rPr>
                <w:rFonts w:ascii="Times New Roman" w:hAnsi="Times New Roman"/>
                <w:sz w:val="16"/>
                <w:szCs w:val="16"/>
                <w:lang w:val="sr-Cyrl-CS"/>
              </w:rPr>
              <w:t>Специјалистичке струковне студије Форензика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ind w:right="57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ССС</w:t>
            </w: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  <w:vAlign w:val="center"/>
          </w:tcPr>
          <w:p w:rsidR="00B50A88" w:rsidRPr="005E7F1B" w:rsidRDefault="00B50A88" w:rsidP="009672A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b/>
                <w:bCs/>
                <w:noProof/>
                <w:sz w:val="16"/>
                <w:szCs w:val="16"/>
              </w:rPr>
            </w:pP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Kova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č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evi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ć,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A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.,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bCs/>
                <w:iCs/>
                <w:noProof/>
                <w:sz w:val="16"/>
                <w:szCs w:val="16"/>
              </w:rPr>
              <w:t>Putnik</w:t>
            </w:r>
            <w:r w:rsidRPr="005E7F1B">
              <w:rPr>
                <w:rFonts w:ascii="Times New Roman" w:eastAsia="Times New Roman" w:hAnsi="Times New Roman"/>
                <w:bCs/>
                <w:iCs/>
                <w:noProof/>
                <w:sz w:val="16"/>
                <w:szCs w:val="16"/>
                <w:lang w:val="sr-Cyrl-CS"/>
              </w:rPr>
              <w:t xml:space="preserve">, </w:t>
            </w:r>
            <w:r w:rsidRPr="005E7F1B">
              <w:rPr>
                <w:rFonts w:ascii="Times New Roman" w:eastAsia="Times New Roman" w:hAnsi="Times New Roman"/>
                <w:bCs/>
                <w:iCs/>
                <w:noProof/>
                <w:sz w:val="16"/>
                <w:szCs w:val="16"/>
              </w:rPr>
              <w:t>N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>.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,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To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š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kovi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ć,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O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>.</w:t>
            </w:r>
            <w:r w:rsidRPr="005E7F1B">
              <w:rPr>
                <w:rFonts w:ascii="Times New Roman" w:eastAsia="Times New Roman" w:hAnsi="Times New Roman"/>
                <w:b/>
                <w:bCs/>
                <w:iCs/>
                <w:noProof/>
                <w:sz w:val="16"/>
                <w:szCs w:val="16"/>
                <w:lang w:val="sr-Cyrl-CS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  <w:lang w:val="sr-Cyrl-CS"/>
              </w:rPr>
              <w:t xml:space="preserve">(2020).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 xml:space="preserve">Factors Related to Cyber Security Behavior, </w:t>
            </w:r>
            <w:r w:rsidRPr="005E7F1B">
              <w:rPr>
                <w:rFonts w:ascii="Times New Roman" w:eastAsia="Times New Roman" w:hAnsi="Times New Roman"/>
                <w:i/>
                <w:noProof/>
                <w:sz w:val="16"/>
                <w:szCs w:val="16"/>
              </w:rPr>
              <w:t>IEEE Access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, vol. 8, pp. 125140-125148.</w:t>
            </w:r>
            <w:r w:rsidRPr="005E7F1B">
              <w:rPr>
                <w:rFonts w:ascii="Times New Roman" w:eastAsia="Times New Roman" w:hAnsi="Times New Roman"/>
                <w:noProof/>
                <w:sz w:val="16"/>
                <w:szCs w:val="16"/>
              </w:rPr>
              <w:t xml:space="preserve"> </w:t>
            </w:r>
            <w:r w:rsidRPr="005E7F1B">
              <w:rPr>
                <w:rFonts w:ascii="Times New Roman" w:eastAsia="Times New Roman" w:hAnsi="Times New Roman"/>
                <w:iCs/>
                <w:noProof/>
                <w:sz w:val="16"/>
                <w:szCs w:val="16"/>
              </w:rPr>
              <w:t>DOI: 10.1109/ACCESS.2020.300786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Kova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>č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evi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A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., &amp;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Radenkovi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S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D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 (2020).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SAWIT—Security Awareness Improvement Tool in the Workplace. </w:t>
            </w:r>
            <w:r w:rsidRPr="00D770BC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  <w:lang w:val="en-GB"/>
              </w:rPr>
              <w:t>Applied Sciences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, </w:t>
            </w:r>
            <w:r w:rsidRPr="00D770BC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  <w:lang w:val="en-GB"/>
              </w:rPr>
              <w:t>10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(9), 3065.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Kova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>č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evi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A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Nikoli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D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Popovi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en-GB"/>
              </w:rPr>
              <w:t>B</w:t>
            </w:r>
            <w:r w:rsidRPr="00D770BC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 w:val="sr-Cyrl-CS"/>
              </w:rPr>
              <w:t xml:space="preserve">. (2017).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Internet of Things i problem privatnosti,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en-GB"/>
              </w:rPr>
              <w:t>Zbornik sažetaka na Prvoj naučnoj konferenciji  "Urbana bezbednost i urbani razvoj" Beograd, 21. 6. 2017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Kovacevic, A. , Nikolic, D. (2015) “Cyber Attacks on Critical Infrastructure: Review and Challenges”. Handbook of Research on Digital Crime, Cyberspace Security, and Information Assurance (pp. 1-18). editores  Cruz-Cunha, M. M., &amp; Portela, I. M., Hershey, PA: IGI Global. 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Kovacevic, A. , Nikolic, D. (2015) “Automatic detection of cyberbullying to make Internet a safer environment”. Handbook of Research on Digital Crime, Cyberspace Security, and Information Assurance (pp. 277-290). editores  Cruz-Cunha, M. M., &amp; Portela, I. M., Hershey, PA: IGI Global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Kovačević, A. (2014): Cyberbullying Detection Using Web Content Mining, TELFOR 2014, Zbrornik radova, ISBN: 978-1-4799-6190-0; IEEE Catalog Number: CFP1498P-CDR.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Kovačević, A. (2009) Ontology-based data mining in digital libraries, Annals of Information Systems, Special Issue on Semantic Web &amp; Web 2.0. Springer-Verlag; pp. 163-175; 978-1-4419-1218-3 (Print) 978-1-4419-1219-0 (Online)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</w:tcPr>
          <w:p w:rsidR="00B50A88" w:rsidRPr="00D770BC" w:rsidRDefault="00B50A88" w:rsidP="009672AF">
            <w:pPr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Кова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ч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еви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ћ,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Бајрамови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ћ,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Ј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. (2018). "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Мониторинг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сајбер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насиља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“,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Безбедност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у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образовно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васпитним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организацијама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и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видео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надзор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у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Липовац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М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Станареви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ћ,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С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Ке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ш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етови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ћ, Ж. (</w:t>
            </w:r>
            <w:r w:rsidRPr="00E547FE">
              <w:rPr>
                <w:rFonts w:ascii="Times New Roman" w:hAnsi="Times New Roman"/>
                <w:sz w:val="16"/>
                <w:szCs w:val="16"/>
                <w:lang w:val="sr-Cyrl-CS"/>
              </w:rPr>
              <w:t>ур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.)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Факултет безбедности, Београд ISBN: 978-86-80144-23-8</w:t>
            </w:r>
          </w:p>
        </w:tc>
      </w:tr>
      <w:tr w:rsidR="00B50A88" w:rsidRPr="005E7F1B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  <w:vAlign w:val="center"/>
          </w:tcPr>
          <w:p w:rsidR="00B50A88" w:rsidRPr="005E7F1B" w:rsidRDefault="00B50A88" w:rsidP="009672AF">
            <w:pPr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Kova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evi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. (2012). „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Primena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web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mininga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vizualizacije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u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otkrivanju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sajber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nasilja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”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u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Kordi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Kova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č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evi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Banovi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ć,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. (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ur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.),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Reagovanje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na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bezbednosne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rizike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u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obrazovno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-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vaspitnim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ustanovama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Fakultet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bezbednosti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Beograd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,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str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. 225-241. 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ISBN</w:t>
            </w: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: 978-86-84069-69-8</w:t>
            </w:r>
          </w:p>
        </w:tc>
      </w:tr>
      <w:tr w:rsidR="00B50A88" w:rsidRPr="00D770BC" w:rsidTr="009672AF">
        <w:trPr>
          <w:trHeight w:val="406"/>
        </w:trPr>
        <w:tc>
          <w:tcPr>
            <w:tcW w:w="2213" w:type="dxa"/>
            <w:gridSpan w:val="2"/>
            <w:vAlign w:val="center"/>
          </w:tcPr>
          <w:p w:rsidR="00B50A88" w:rsidRPr="00D770BC" w:rsidRDefault="00B50A88" w:rsidP="009672A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942" w:type="dxa"/>
            <w:gridSpan w:val="13"/>
            <w:shd w:val="clear" w:color="auto" w:fill="auto"/>
            <w:vAlign w:val="center"/>
          </w:tcPr>
          <w:p w:rsidR="00B50A88" w:rsidRPr="00E547FE" w:rsidRDefault="00B50A88" w:rsidP="009672AF">
            <w:pPr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</w:pP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Кова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ч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еви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ћ,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А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.,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Николи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ћ,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Д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. (2013)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Визуализација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садр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ж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аја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у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ч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ења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у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техноло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ш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ки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подр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ж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аном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у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ч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ењу</w:t>
            </w:r>
            <w:r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.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i/>
                <w:iCs/>
                <w:sz w:val="16"/>
                <w:szCs w:val="16"/>
                <w:shd w:val="clear" w:color="auto" w:fill="FFFFFF"/>
                <w:lang w:val="sr-Cyrl-CS"/>
              </w:rPr>
              <w:t>Годишњак Факултета безбедности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  <w:shd w:val="clear" w:color="auto" w:fill="FFFFFF"/>
                <w:lang w:val="sr-Cyrl-CS"/>
              </w:rPr>
              <w:t xml:space="preserve">.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Београд: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Факултет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 </w:t>
            </w:r>
            <w:r w:rsidRPr="00E547FE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>безбедности</w:t>
            </w:r>
            <w:r w:rsidRPr="00D770BC">
              <w:rPr>
                <w:rFonts w:ascii="Times New Roman" w:hAnsi="Times New Roman"/>
                <w:sz w:val="16"/>
                <w:szCs w:val="16"/>
                <w:shd w:val="clear" w:color="auto" w:fill="FFFFFF"/>
                <w:lang w:val="sr-Cyrl-CS"/>
              </w:rPr>
              <w:t xml:space="preserve">. </w:t>
            </w: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50A88" w:rsidRPr="00D770BC" w:rsidTr="009672AF">
        <w:trPr>
          <w:trHeight w:val="406"/>
        </w:trPr>
        <w:tc>
          <w:tcPr>
            <w:tcW w:w="5951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lastRenderedPageBreak/>
              <w:t>Укупан број цитата</w:t>
            </w:r>
          </w:p>
        </w:tc>
        <w:tc>
          <w:tcPr>
            <w:tcW w:w="7204" w:type="dxa"/>
            <w:gridSpan w:val="8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>108 (prema Gooogle scholar-u)</w:t>
            </w:r>
          </w:p>
        </w:tc>
      </w:tr>
      <w:tr w:rsidR="00B50A88" w:rsidRPr="00D770BC" w:rsidTr="009672AF">
        <w:trPr>
          <w:trHeight w:val="406"/>
        </w:trPr>
        <w:tc>
          <w:tcPr>
            <w:tcW w:w="5951" w:type="dxa"/>
            <w:gridSpan w:val="7"/>
            <w:vAlign w:val="center"/>
          </w:tcPr>
          <w:p w:rsidR="00B50A88" w:rsidRPr="00AF7FE5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5E7F1B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7204" w:type="dxa"/>
            <w:gridSpan w:val="8"/>
            <w:vAlign w:val="center"/>
          </w:tcPr>
          <w:p w:rsidR="00B50A88" w:rsidRPr="005E7F1B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highlight w:val="yellow"/>
                <w:lang w:val="en-GB"/>
              </w:rPr>
            </w:pPr>
            <w:r w:rsidRPr="005E7F1B">
              <w:rPr>
                <w:rFonts w:ascii="Times New Roman" w:hAnsi="Times New Roman"/>
                <w:sz w:val="16"/>
                <w:szCs w:val="16"/>
                <w:lang w:val="en-GB"/>
              </w:rPr>
              <w:t>7</w:t>
            </w:r>
          </w:p>
        </w:tc>
      </w:tr>
      <w:tr w:rsidR="00B50A88" w:rsidRPr="00D770BC" w:rsidTr="009672AF">
        <w:trPr>
          <w:trHeight w:val="263"/>
        </w:trPr>
        <w:tc>
          <w:tcPr>
            <w:tcW w:w="5951" w:type="dxa"/>
            <w:gridSpan w:val="7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2374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2</w:t>
            </w:r>
          </w:p>
        </w:tc>
        <w:tc>
          <w:tcPr>
            <w:tcW w:w="4830" w:type="dxa"/>
            <w:gridSpan w:val="4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en-GB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 1</w:t>
            </w:r>
          </w:p>
        </w:tc>
      </w:tr>
      <w:tr w:rsidR="00B50A88" w:rsidRPr="00D770BC" w:rsidTr="009672AF">
        <w:trPr>
          <w:trHeight w:val="406"/>
        </w:trPr>
        <w:tc>
          <w:tcPr>
            <w:tcW w:w="3056" w:type="dxa"/>
            <w:gridSpan w:val="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10099" w:type="dxa"/>
            <w:gridSpan w:val="10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  <w:tr w:rsidR="00B50A88" w:rsidRPr="00D770BC" w:rsidTr="009672AF">
        <w:trPr>
          <w:trHeight w:val="406"/>
        </w:trPr>
        <w:tc>
          <w:tcPr>
            <w:tcW w:w="13155" w:type="dxa"/>
            <w:gridSpan w:val="15"/>
            <w:vAlign w:val="center"/>
          </w:tcPr>
          <w:p w:rsidR="00B50A88" w:rsidRPr="00D770BC" w:rsidRDefault="00B50A88" w:rsidP="009672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 w:rsidRPr="00D770BC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Pr="00D770BC">
              <w:rPr>
                <w:rFonts w:ascii="Times New Roman" w:hAnsi="Times New Roman"/>
                <w:sz w:val="16"/>
                <w:szCs w:val="16"/>
                <w:lang w:val="sr-Cyrl-CS"/>
              </w:rPr>
              <w:t>сме прећи једну А4 страну.</w:t>
            </w:r>
          </w:p>
        </w:tc>
      </w:tr>
    </w:tbl>
    <w:p w:rsidR="00B50A88" w:rsidRDefault="00B50A88" w:rsidP="00B50A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B50A88" w:rsidRDefault="00B50A88" w:rsidP="00B50A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B50A88" w:rsidRDefault="00B50A88" w:rsidP="00B50A88">
      <w:pPr>
        <w:tabs>
          <w:tab w:val="left" w:pos="567"/>
        </w:tabs>
        <w:spacing w:after="60"/>
        <w:jc w:val="both"/>
        <w:rPr>
          <w:rFonts w:ascii="Times New Roman" w:hAnsi="Times New Roman"/>
          <w:b/>
          <w:sz w:val="20"/>
          <w:szCs w:val="20"/>
        </w:rPr>
      </w:pPr>
    </w:p>
    <w:p w:rsidR="00231050" w:rsidRDefault="00B50A88"/>
    <w:sectPr w:rsidR="00231050" w:rsidSect="006A0D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31FAD"/>
    <w:multiLevelType w:val="hybridMultilevel"/>
    <w:tmpl w:val="986C1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B50A88"/>
    <w:rsid w:val="0011000E"/>
    <w:rsid w:val="002137B8"/>
    <w:rsid w:val="00233A81"/>
    <w:rsid w:val="00257460"/>
    <w:rsid w:val="00373974"/>
    <w:rsid w:val="00474DA5"/>
    <w:rsid w:val="00484B75"/>
    <w:rsid w:val="004919F0"/>
    <w:rsid w:val="004C2AA9"/>
    <w:rsid w:val="004D319C"/>
    <w:rsid w:val="005A3D69"/>
    <w:rsid w:val="005B34C6"/>
    <w:rsid w:val="005C3EBE"/>
    <w:rsid w:val="006A0DBC"/>
    <w:rsid w:val="006A18EB"/>
    <w:rsid w:val="00726E5D"/>
    <w:rsid w:val="007300D8"/>
    <w:rsid w:val="007E7CBA"/>
    <w:rsid w:val="00820F65"/>
    <w:rsid w:val="00836D04"/>
    <w:rsid w:val="0090198E"/>
    <w:rsid w:val="00965125"/>
    <w:rsid w:val="009844DF"/>
    <w:rsid w:val="009923A9"/>
    <w:rsid w:val="009A618C"/>
    <w:rsid w:val="009F043D"/>
    <w:rsid w:val="00A52FAF"/>
    <w:rsid w:val="00A74C9A"/>
    <w:rsid w:val="00A96622"/>
    <w:rsid w:val="00B50A88"/>
    <w:rsid w:val="00B95381"/>
    <w:rsid w:val="00BA6014"/>
    <w:rsid w:val="00BB5CB4"/>
    <w:rsid w:val="00C03DB5"/>
    <w:rsid w:val="00C3172E"/>
    <w:rsid w:val="00C350F0"/>
    <w:rsid w:val="00C70627"/>
    <w:rsid w:val="00C955C6"/>
    <w:rsid w:val="00D24B3E"/>
    <w:rsid w:val="00E61AF9"/>
    <w:rsid w:val="00EA744E"/>
    <w:rsid w:val="00F63115"/>
    <w:rsid w:val="00F65FD8"/>
    <w:rsid w:val="00FC0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88"/>
    <w:pPr>
      <w:spacing w:before="0" w:after="0"/>
      <w:ind w:firstLine="0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1</cp:revision>
  <dcterms:created xsi:type="dcterms:W3CDTF">2020-08-25T09:19:00Z</dcterms:created>
  <dcterms:modified xsi:type="dcterms:W3CDTF">2020-08-25T09:19:00Z</dcterms:modified>
</cp:coreProperties>
</file>